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52925" w14:textId="77777777" w:rsidR="001F4835" w:rsidRPr="001F4835" w:rsidRDefault="001F4835">
      <w:pPr>
        <w:rPr>
          <w:rFonts w:ascii="Trebuchet MS" w:hAnsi="Trebuchet MS"/>
          <w:b/>
          <w:i/>
          <w:sz w:val="2"/>
          <w:szCs w:val="2"/>
        </w:rPr>
      </w:pPr>
    </w:p>
    <w:p w14:paraId="4808300E" w14:textId="4AFD8E12" w:rsidR="00C07645" w:rsidRDefault="00DB29F2" w:rsidP="001F4835">
      <w:pPr>
        <w:rPr>
          <w:rFonts w:ascii="Trebuchet MS" w:hAnsi="Trebuchet MS"/>
          <w:b/>
          <w:i/>
          <w:sz w:val="20"/>
          <w:szCs w:val="20"/>
        </w:rPr>
      </w:pPr>
      <w:r w:rsidRPr="00DB29F2">
        <w:rPr>
          <w:rFonts w:ascii="Trebuchet MS" w:hAnsi="Trebuchet MS"/>
          <w:b/>
          <w:i/>
          <w:sz w:val="20"/>
          <w:szCs w:val="20"/>
        </w:rPr>
        <w:t>Załącznik nume</w:t>
      </w:r>
      <w:r w:rsidR="001F4835">
        <w:rPr>
          <w:rFonts w:ascii="Trebuchet MS" w:hAnsi="Trebuchet MS"/>
          <w:b/>
          <w:i/>
          <w:sz w:val="20"/>
          <w:szCs w:val="20"/>
        </w:rPr>
        <w:t>r 2 do zapytania ofertowego nr</w:t>
      </w:r>
      <w:r w:rsidR="00705442">
        <w:rPr>
          <w:rFonts w:ascii="Trebuchet MS" w:hAnsi="Trebuchet MS"/>
          <w:b/>
          <w:i/>
          <w:sz w:val="20"/>
          <w:szCs w:val="20"/>
        </w:rPr>
        <w:t xml:space="preserve"> </w:t>
      </w:r>
      <w:r w:rsidR="005D567E">
        <w:rPr>
          <w:rFonts w:ascii="Trebuchet MS" w:hAnsi="Trebuchet MS"/>
          <w:b/>
          <w:i/>
          <w:sz w:val="20"/>
          <w:szCs w:val="20"/>
        </w:rPr>
        <w:t>9</w:t>
      </w:r>
      <w:r w:rsidR="00937ACA" w:rsidRPr="006E015C">
        <w:rPr>
          <w:rFonts w:ascii="Trebuchet MS" w:hAnsi="Trebuchet MS"/>
          <w:b/>
          <w:i/>
          <w:sz w:val="20"/>
          <w:szCs w:val="20"/>
        </w:rPr>
        <w:t>/1.</w:t>
      </w:r>
      <w:r w:rsidR="00C16DED">
        <w:rPr>
          <w:rFonts w:ascii="Trebuchet MS" w:hAnsi="Trebuchet MS"/>
          <w:b/>
          <w:i/>
          <w:sz w:val="20"/>
          <w:szCs w:val="20"/>
        </w:rPr>
        <w:t>1</w:t>
      </w:r>
      <w:r w:rsidR="00937ACA" w:rsidRPr="006E015C">
        <w:rPr>
          <w:rFonts w:ascii="Trebuchet MS" w:hAnsi="Trebuchet MS"/>
          <w:b/>
          <w:i/>
          <w:sz w:val="20"/>
          <w:szCs w:val="20"/>
        </w:rPr>
        <w:t>/202</w:t>
      </w:r>
      <w:r w:rsidR="004C7968">
        <w:rPr>
          <w:rFonts w:ascii="Trebuchet MS" w:hAnsi="Trebuchet MS"/>
          <w:b/>
          <w:i/>
          <w:sz w:val="20"/>
          <w:szCs w:val="20"/>
        </w:rPr>
        <w:t>6</w:t>
      </w:r>
    </w:p>
    <w:p w14:paraId="4DB87872" w14:textId="77777777" w:rsidR="00592F7E" w:rsidRPr="001F4835" w:rsidRDefault="00592F7E" w:rsidP="001F4835">
      <w:pPr>
        <w:rPr>
          <w:rFonts w:ascii="Trebuchet MS" w:hAnsi="Trebuchet MS"/>
          <w:b/>
          <w:i/>
          <w:sz w:val="20"/>
          <w:szCs w:val="20"/>
        </w:rPr>
      </w:pPr>
    </w:p>
    <w:p w14:paraId="7D286B17" w14:textId="15F7281E" w:rsidR="00DB29F2" w:rsidRPr="00C07645" w:rsidRDefault="00F45529" w:rsidP="00C07645">
      <w:pPr>
        <w:jc w:val="center"/>
        <w:rPr>
          <w:rFonts w:ascii="Trebuchet MS" w:hAnsi="Trebuchet MS"/>
          <w:b/>
          <w:sz w:val="24"/>
          <w:szCs w:val="24"/>
        </w:rPr>
      </w:pPr>
      <w:r w:rsidRPr="00C07645">
        <w:rPr>
          <w:rFonts w:ascii="Trebuchet MS" w:hAnsi="Trebuchet MS"/>
          <w:b/>
          <w:sz w:val="24"/>
          <w:szCs w:val="24"/>
        </w:rPr>
        <w:t xml:space="preserve">Minimalne </w:t>
      </w:r>
      <w:r w:rsidR="001F4835">
        <w:rPr>
          <w:rFonts w:ascii="Trebuchet MS" w:hAnsi="Trebuchet MS"/>
          <w:b/>
          <w:sz w:val="24"/>
          <w:szCs w:val="24"/>
        </w:rPr>
        <w:t xml:space="preserve">parametry techniczne </w:t>
      </w:r>
      <w:proofErr w:type="spellStart"/>
      <w:r w:rsidR="004C7968">
        <w:rPr>
          <w:rFonts w:ascii="Trebuchet MS" w:hAnsi="Trebuchet MS"/>
          <w:b/>
          <w:sz w:val="24"/>
          <w:szCs w:val="24"/>
        </w:rPr>
        <w:t>wgrzewacza</w:t>
      </w:r>
      <w:proofErr w:type="spellEnd"/>
      <w:r w:rsidR="004C7968">
        <w:rPr>
          <w:rFonts w:ascii="Trebuchet MS" w:hAnsi="Trebuchet MS"/>
          <w:b/>
          <w:sz w:val="24"/>
          <w:szCs w:val="24"/>
        </w:rPr>
        <w:t xml:space="preserve"> kołków oraz zgrzewarki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2"/>
        <w:gridCol w:w="5171"/>
        <w:gridCol w:w="1217"/>
        <w:gridCol w:w="2278"/>
      </w:tblGrid>
      <w:tr w:rsidR="00DB29F2" w:rsidRPr="00DB29F2" w14:paraId="2552636C" w14:textId="77777777" w:rsidTr="00F467CB">
        <w:tc>
          <w:tcPr>
            <w:tcW w:w="622" w:type="dxa"/>
            <w:shd w:val="clear" w:color="auto" w:fill="D9D9D9" w:themeFill="background1" w:themeFillShade="D9"/>
            <w:vAlign w:val="center"/>
          </w:tcPr>
          <w:p w14:paraId="12A141AD" w14:textId="77777777" w:rsidR="00DB29F2" w:rsidRPr="00812CF8" w:rsidRDefault="00DB29F2" w:rsidP="00793B72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>Lp.</w:t>
            </w:r>
          </w:p>
        </w:tc>
        <w:tc>
          <w:tcPr>
            <w:tcW w:w="5171" w:type="dxa"/>
            <w:shd w:val="clear" w:color="auto" w:fill="D9D9D9" w:themeFill="background1" w:themeFillShade="D9"/>
            <w:vAlign w:val="center"/>
          </w:tcPr>
          <w:p w14:paraId="4F61481D" w14:textId="77777777" w:rsidR="00DB29F2" w:rsidRPr="00812CF8" w:rsidRDefault="00DB29F2" w:rsidP="00793B72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>Określenie minimalnych</w:t>
            </w:r>
            <w:r w:rsidR="001F4835">
              <w:rPr>
                <w:rFonts w:ascii="Trebuchet MS" w:hAnsi="Trebuchet MS"/>
                <w:b/>
                <w:sz w:val="20"/>
                <w:szCs w:val="20"/>
              </w:rPr>
              <w:t xml:space="preserve"> parametrów technicznych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62185833" w14:textId="77777777" w:rsidR="00DB29F2" w:rsidRPr="00812CF8" w:rsidRDefault="00DB29F2" w:rsidP="00793B72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 xml:space="preserve">Spełnienie </w:t>
            </w:r>
            <w:r w:rsidR="001F4835">
              <w:rPr>
                <w:rFonts w:ascii="Trebuchet MS" w:hAnsi="Trebuchet MS"/>
                <w:b/>
                <w:sz w:val="20"/>
                <w:szCs w:val="20"/>
              </w:rPr>
              <w:t>parametru</w:t>
            </w:r>
            <w:r w:rsidR="00F45529" w:rsidRPr="00812CF8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r w:rsidRPr="00812CF8">
              <w:rPr>
                <w:rFonts w:ascii="Trebuchet MS" w:hAnsi="Trebuchet MS"/>
                <w:b/>
                <w:sz w:val="20"/>
                <w:szCs w:val="20"/>
              </w:rPr>
              <w:t>(TAK/NIE)</w:t>
            </w:r>
            <w:r w:rsidR="00C07645">
              <w:rPr>
                <w:rStyle w:val="Odwoanieprzypisudolnego"/>
                <w:rFonts w:ascii="Trebuchet MS" w:hAnsi="Trebuchet MS"/>
                <w:b/>
                <w:sz w:val="20"/>
                <w:szCs w:val="20"/>
              </w:rPr>
              <w:footnoteReference w:id="1"/>
            </w:r>
          </w:p>
        </w:tc>
        <w:tc>
          <w:tcPr>
            <w:tcW w:w="2278" w:type="dxa"/>
            <w:shd w:val="clear" w:color="auto" w:fill="D9D9D9" w:themeFill="background1" w:themeFillShade="D9"/>
            <w:vAlign w:val="center"/>
          </w:tcPr>
          <w:p w14:paraId="5AFC8A4C" w14:textId="77777777" w:rsidR="00DB29F2" w:rsidRPr="00812CF8" w:rsidRDefault="00DB29F2" w:rsidP="00793B72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 xml:space="preserve">Źródło danych potwierdzające </w:t>
            </w:r>
            <w:r w:rsidR="00002A58">
              <w:rPr>
                <w:rFonts w:ascii="Trebuchet MS" w:hAnsi="Trebuchet MS"/>
                <w:b/>
                <w:sz w:val="20"/>
                <w:szCs w:val="20"/>
              </w:rPr>
              <w:t>spełnienie</w:t>
            </w:r>
            <w:r w:rsidRPr="00812CF8">
              <w:rPr>
                <w:rFonts w:ascii="Trebuchet MS" w:hAnsi="Trebuchet MS"/>
                <w:b/>
                <w:sz w:val="20"/>
                <w:szCs w:val="20"/>
              </w:rPr>
              <w:t xml:space="preserve"> parametru</w:t>
            </w:r>
            <w:r w:rsidR="00C07645">
              <w:rPr>
                <w:rStyle w:val="Odwoanieprzypisudolnego"/>
                <w:rFonts w:ascii="Trebuchet MS" w:hAnsi="Trebuchet MS"/>
                <w:b/>
                <w:sz w:val="20"/>
                <w:szCs w:val="20"/>
              </w:rPr>
              <w:footnoteReference w:id="2"/>
            </w:r>
          </w:p>
        </w:tc>
      </w:tr>
      <w:tr w:rsidR="00705442" w:rsidRPr="00DB29F2" w14:paraId="51F84848" w14:textId="77777777" w:rsidTr="00705442">
        <w:tc>
          <w:tcPr>
            <w:tcW w:w="9288" w:type="dxa"/>
            <w:gridSpan w:val="4"/>
            <w:shd w:val="clear" w:color="auto" w:fill="A6A6A6" w:themeFill="background1" w:themeFillShade="A6"/>
            <w:vAlign w:val="center"/>
          </w:tcPr>
          <w:p w14:paraId="6C8C0066" w14:textId="5E850458" w:rsidR="00705442" w:rsidRPr="00F467CB" w:rsidRDefault="004C7968" w:rsidP="009464F2">
            <w:pPr>
              <w:spacing w:before="60" w:afterLines="60" w:after="144"/>
              <w:rPr>
                <w:rFonts w:ascii="Trebuchet MS" w:hAnsi="Trebuchet M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</w:rPr>
              <w:t>Wgrzewacz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kołków</w:t>
            </w:r>
            <w:r w:rsidR="00705442" w:rsidRPr="00F467C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– 1 szt. </w:t>
            </w:r>
          </w:p>
        </w:tc>
      </w:tr>
      <w:tr w:rsidR="004C7968" w:rsidRPr="00DB29F2" w14:paraId="0199D545" w14:textId="77777777" w:rsidTr="00F467CB">
        <w:tc>
          <w:tcPr>
            <w:tcW w:w="622" w:type="dxa"/>
            <w:vAlign w:val="center"/>
          </w:tcPr>
          <w:p w14:paraId="6699536D" w14:textId="24B603E4" w:rsidR="004C7968" w:rsidRDefault="004C7968" w:rsidP="004C7968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a)</w:t>
            </w:r>
          </w:p>
        </w:tc>
        <w:tc>
          <w:tcPr>
            <w:tcW w:w="5171" w:type="dxa"/>
          </w:tcPr>
          <w:p w14:paraId="23227190" w14:textId="3000AA66" w:rsidR="004C7968" w:rsidRPr="00B011A3" w:rsidRDefault="004C7968" w:rsidP="004C7968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52DD0">
              <w:rPr>
                <w:rFonts w:ascii="Trebuchet MS" w:hAnsi="Trebuchet MS"/>
                <w:sz w:val="20"/>
                <w:szCs w:val="20"/>
              </w:rPr>
              <w:t>rama stanowiska wykonana z profili aluminiowych</w:t>
            </w:r>
          </w:p>
        </w:tc>
        <w:tc>
          <w:tcPr>
            <w:tcW w:w="1217" w:type="dxa"/>
            <w:vAlign w:val="center"/>
          </w:tcPr>
          <w:p w14:paraId="7B6B698A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78" w:type="dxa"/>
            <w:vAlign w:val="center"/>
          </w:tcPr>
          <w:p w14:paraId="62BCD73B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C7968" w:rsidRPr="00DB29F2" w14:paraId="4FCF11A0" w14:textId="77777777" w:rsidTr="00F467CB">
        <w:tc>
          <w:tcPr>
            <w:tcW w:w="622" w:type="dxa"/>
            <w:vAlign w:val="center"/>
          </w:tcPr>
          <w:p w14:paraId="747692A9" w14:textId="343C3920" w:rsidR="004C7968" w:rsidRPr="00DB29F2" w:rsidRDefault="004C7968" w:rsidP="004C7968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b)</w:t>
            </w:r>
          </w:p>
        </w:tc>
        <w:tc>
          <w:tcPr>
            <w:tcW w:w="5171" w:type="dxa"/>
          </w:tcPr>
          <w:p w14:paraId="03E54BEB" w14:textId="21872463" w:rsidR="004C7968" w:rsidRPr="00DB29F2" w:rsidRDefault="004C7968" w:rsidP="004C7968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52DD0">
              <w:rPr>
                <w:rFonts w:ascii="Trebuchet MS" w:hAnsi="Trebuchet MS"/>
                <w:sz w:val="20"/>
                <w:szCs w:val="20"/>
              </w:rPr>
              <w:t>portal z napędem X-Y</w:t>
            </w:r>
          </w:p>
        </w:tc>
        <w:tc>
          <w:tcPr>
            <w:tcW w:w="1217" w:type="dxa"/>
            <w:vAlign w:val="center"/>
          </w:tcPr>
          <w:p w14:paraId="0E9E26DA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78" w:type="dxa"/>
            <w:vAlign w:val="center"/>
          </w:tcPr>
          <w:p w14:paraId="644540AD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C7968" w:rsidRPr="00DB29F2" w14:paraId="4EE08E48" w14:textId="77777777" w:rsidTr="00F467CB">
        <w:tc>
          <w:tcPr>
            <w:tcW w:w="622" w:type="dxa"/>
            <w:vAlign w:val="center"/>
          </w:tcPr>
          <w:p w14:paraId="55E40CBA" w14:textId="2F321DC0" w:rsidR="004C7968" w:rsidRPr="00DB29F2" w:rsidRDefault="004C7968" w:rsidP="004C7968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c)</w:t>
            </w:r>
          </w:p>
        </w:tc>
        <w:tc>
          <w:tcPr>
            <w:tcW w:w="5171" w:type="dxa"/>
          </w:tcPr>
          <w:p w14:paraId="28C9211A" w14:textId="03BE54B4" w:rsidR="004C7968" w:rsidRPr="00DB29F2" w:rsidRDefault="004C7968" w:rsidP="004C7968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52DD0">
              <w:rPr>
                <w:rFonts w:ascii="Trebuchet MS" w:hAnsi="Trebuchet MS"/>
                <w:sz w:val="20"/>
                <w:szCs w:val="20"/>
              </w:rPr>
              <w:t>stół roboczy 1500 x 1000mm z profili aluminiowych</w:t>
            </w:r>
          </w:p>
        </w:tc>
        <w:tc>
          <w:tcPr>
            <w:tcW w:w="1217" w:type="dxa"/>
            <w:vAlign w:val="center"/>
          </w:tcPr>
          <w:p w14:paraId="47079AA4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78" w:type="dxa"/>
            <w:vAlign w:val="center"/>
          </w:tcPr>
          <w:p w14:paraId="09C46843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C7968" w:rsidRPr="00DB29F2" w14:paraId="3FAEDBEC" w14:textId="77777777" w:rsidTr="00F467CB">
        <w:tc>
          <w:tcPr>
            <w:tcW w:w="622" w:type="dxa"/>
            <w:vAlign w:val="center"/>
          </w:tcPr>
          <w:p w14:paraId="17BF45FD" w14:textId="0546724E" w:rsidR="004C7968" w:rsidRPr="00DB29F2" w:rsidRDefault="004C7968" w:rsidP="004C7968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d)</w:t>
            </w:r>
          </w:p>
        </w:tc>
        <w:tc>
          <w:tcPr>
            <w:tcW w:w="5171" w:type="dxa"/>
          </w:tcPr>
          <w:p w14:paraId="1FECA89E" w14:textId="7C4309F0" w:rsidR="004C7968" w:rsidRPr="00812CF8" w:rsidRDefault="004C7968" w:rsidP="004C7968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52DD0">
              <w:rPr>
                <w:rFonts w:ascii="Trebuchet MS" w:hAnsi="Trebuchet MS"/>
                <w:sz w:val="20"/>
                <w:szCs w:val="20"/>
              </w:rPr>
              <w:t>kurtyny optyczne</w:t>
            </w:r>
          </w:p>
        </w:tc>
        <w:tc>
          <w:tcPr>
            <w:tcW w:w="1217" w:type="dxa"/>
            <w:vAlign w:val="center"/>
          </w:tcPr>
          <w:p w14:paraId="550D8798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78" w:type="dxa"/>
            <w:vAlign w:val="center"/>
          </w:tcPr>
          <w:p w14:paraId="0317B607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C7968" w:rsidRPr="00DB29F2" w14:paraId="2BF4F5A3" w14:textId="77777777" w:rsidTr="00F467CB">
        <w:tc>
          <w:tcPr>
            <w:tcW w:w="622" w:type="dxa"/>
            <w:vAlign w:val="center"/>
          </w:tcPr>
          <w:p w14:paraId="243A05FA" w14:textId="75FE6AFB" w:rsidR="004C7968" w:rsidRPr="00DB29F2" w:rsidRDefault="004C7968" w:rsidP="004C7968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e)</w:t>
            </w:r>
          </w:p>
        </w:tc>
        <w:tc>
          <w:tcPr>
            <w:tcW w:w="5171" w:type="dxa"/>
          </w:tcPr>
          <w:p w14:paraId="61040D94" w14:textId="05D0DA56" w:rsidR="004C7968" w:rsidRPr="00DB29F2" w:rsidRDefault="004C7968" w:rsidP="004C7968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52DD0">
              <w:rPr>
                <w:rFonts w:ascii="Trebuchet MS" w:hAnsi="Trebuchet MS"/>
                <w:sz w:val="20"/>
                <w:szCs w:val="20"/>
              </w:rPr>
              <w:t>sterowanie PLC + HMI</w:t>
            </w:r>
          </w:p>
        </w:tc>
        <w:tc>
          <w:tcPr>
            <w:tcW w:w="1217" w:type="dxa"/>
            <w:vAlign w:val="center"/>
          </w:tcPr>
          <w:p w14:paraId="7389C4B9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78" w:type="dxa"/>
            <w:vAlign w:val="center"/>
          </w:tcPr>
          <w:p w14:paraId="074CE4DF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C7968" w:rsidRPr="00DB29F2" w14:paraId="7B9C85A7" w14:textId="77777777" w:rsidTr="00F467CB">
        <w:tc>
          <w:tcPr>
            <w:tcW w:w="622" w:type="dxa"/>
            <w:vAlign w:val="center"/>
          </w:tcPr>
          <w:p w14:paraId="47691D38" w14:textId="13BC0171" w:rsidR="004C7968" w:rsidRDefault="004C7968" w:rsidP="004C7968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f)</w:t>
            </w:r>
          </w:p>
        </w:tc>
        <w:tc>
          <w:tcPr>
            <w:tcW w:w="5171" w:type="dxa"/>
          </w:tcPr>
          <w:p w14:paraId="2692BAAC" w14:textId="1EFF24C8" w:rsidR="004C7968" w:rsidRPr="00DB29F2" w:rsidRDefault="004C7968" w:rsidP="004C7968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52DD0">
              <w:rPr>
                <w:rFonts w:ascii="Trebuchet MS" w:hAnsi="Trebuchet MS"/>
                <w:sz w:val="20"/>
                <w:szCs w:val="20"/>
              </w:rPr>
              <w:t>źródło kondensatorowe 99</w:t>
            </w:r>
            <w:r w:rsidR="00AB2D22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F52DD0">
              <w:rPr>
                <w:rFonts w:ascii="Trebuchet MS" w:hAnsi="Trebuchet MS"/>
                <w:sz w:val="20"/>
                <w:szCs w:val="20"/>
              </w:rPr>
              <w:t>000μ</w:t>
            </w:r>
          </w:p>
        </w:tc>
        <w:tc>
          <w:tcPr>
            <w:tcW w:w="1217" w:type="dxa"/>
            <w:vAlign w:val="center"/>
          </w:tcPr>
          <w:p w14:paraId="66101D57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78" w:type="dxa"/>
            <w:vAlign w:val="center"/>
          </w:tcPr>
          <w:p w14:paraId="1342900A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C7968" w:rsidRPr="00DB29F2" w14:paraId="3525A694" w14:textId="77777777" w:rsidTr="00F467CB">
        <w:tc>
          <w:tcPr>
            <w:tcW w:w="622" w:type="dxa"/>
            <w:vAlign w:val="center"/>
          </w:tcPr>
          <w:p w14:paraId="0B7CEF2B" w14:textId="4B716C61" w:rsidR="004C7968" w:rsidRDefault="004C7968" w:rsidP="004C7968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g</w:t>
            </w:r>
            <w:r w:rsidRPr="007F0A88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5171" w:type="dxa"/>
          </w:tcPr>
          <w:p w14:paraId="52EFEA3C" w14:textId="46069F24" w:rsidR="004C7968" w:rsidRPr="00DB29F2" w:rsidRDefault="004C7968" w:rsidP="004C7968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52DD0">
              <w:rPr>
                <w:rFonts w:ascii="Trebuchet MS" w:hAnsi="Trebuchet MS"/>
                <w:sz w:val="20"/>
                <w:szCs w:val="20"/>
              </w:rPr>
              <w:t>automatyczna głowica</w:t>
            </w:r>
          </w:p>
        </w:tc>
        <w:tc>
          <w:tcPr>
            <w:tcW w:w="1217" w:type="dxa"/>
            <w:vAlign w:val="center"/>
          </w:tcPr>
          <w:p w14:paraId="58F9E0AE" w14:textId="22B5EF9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78" w:type="dxa"/>
            <w:vAlign w:val="center"/>
          </w:tcPr>
          <w:p w14:paraId="052D47BC" w14:textId="38B5321F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C7968" w:rsidRPr="00DB29F2" w14:paraId="3E930FB3" w14:textId="77777777" w:rsidTr="00F467CB">
        <w:tc>
          <w:tcPr>
            <w:tcW w:w="622" w:type="dxa"/>
            <w:vAlign w:val="center"/>
          </w:tcPr>
          <w:p w14:paraId="007446D9" w14:textId="1136B72C" w:rsidR="004C7968" w:rsidRDefault="004C7968" w:rsidP="004C7968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h</w:t>
            </w:r>
            <w:r w:rsidRPr="007F0A88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5171" w:type="dxa"/>
          </w:tcPr>
          <w:p w14:paraId="07CEA676" w14:textId="230263EB" w:rsidR="004C7968" w:rsidRPr="00DB29F2" w:rsidRDefault="004C7968" w:rsidP="004C7968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52DD0">
              <w:rPr>
                <w:rFonts w:ascii="Trebuchet MS" w:hAnsi="Trebuchet MS"/>
                <w:sz w:val="20"/>
                <w:szCs w:val="20"/>
              </w:rPr>
              <w:t>wibracyjny podajnik do kołków</w:t>
            </w:r>
          </w:p>
        </w:tc>
        <w:tc>
          <w:tcPr>
            <w:tcW w:w="1217" w:type="dxa"/>
            <w:vAlign w:val="center"/>
          </w:tcPr>
          <w:p w14:paraId="1DD4B61E" w14:textId="3A6D8576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78" w:type="dxa"/>
            <w:vAlign w:val="center"/>
          </w:tcPr>
          <w:p w14:paraId="045B5330" w14:textId="16A5C33B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C7968" w:rsidRPr="00DB29F2" w14:paraId="551C2F83" w14:textId="77777777" w:rsidTr="00F467CB">
        <w:tc>
          <w:tcPr>
            <w:tcW w:w="622" w:type="dxa"/>
            <w:vAlign w:val="center"/>
          </w:tcPr>
          <w:p w14:paraId="2ACE0B26" w14:textId="0DEB41BC" w:rsidR="004C7968" w:rsidRDefault="004C7968" w:rsidP="004C7968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</w:t>
            </w:r>
            <w:r w:rsidRPr="007F0A88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5171" w:type="dxa"/>
          </w:tcPr>
          <w:p w14:paraId="3D8E8D1E" w14:textId="39E57E5A" w:rsidR="004C7968" w:rsidRPr="00DB29F2" w:rsidRDefault="004C7968" w:rsidP="004C7968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52DD0">
              <w:rPr>
                <w:rFonts w:ascii="Trebuchet MS" w:hAnsi="Trebuchet MS"/>
                <w:sz w:val="20"/>
                <w:szCs w:val="20"/>
              </w:rPr>
              <w:t xml:space="preserve">wyposażenie </w:t>
            </w:r>
            <w:proofErr w:type="spellStart"/>
            <w:r w:rsidRPr="00F52DD0">
              <w:rPr>
                <w:rFonts w:ascii="Trebuchet MS" w:hAnsi="Trebuchet MS"/>
                <w:sz w:val="20"/>
                <w:szCs w:val="20"/>
              </w:rPr>
              <w:t>wibropodajnika</w:t>
            </w:r>
            <w:proofErr w:type="spellEnd"/>
            <w:r w:rsidRPr="00F52DD0">
              <w:rPr>
                <w:rFonts w:ascii="Trebuchet MS" w:hAnsi="Trebuchet MS"/>
                <w:sz w:val="20"/>
                <w:szCs w:val="20"/>
              </w:rPr>
              <w:t xml:space="preserve"> pod trzpienie M3 x 35mm</w:t>
            </w:r>
          </w:p>
        </w:tc>
        <w:tc>
          <w:tcPr>
            <w:tcW w:w="1217" w:type="dxa"/>
            <w:vAlign w:val="center"/>
          </w:tcPr>
          <w:p w14:paraId="20C88959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78" w:type="dxa"/>
            <w:vAlign w:val="center"/>
          </w:tcPr>
          <w:p w14:paraId="4849DFD1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C7968" w:rsidRPr="00DB29F2" w14:paraId="3C078D44" w14:textId="77777777" w:rsidTr="00F467CB">
        <w:tc>
          <w:tcPr>
            <w:tcW w:w="622" w:type="dxa"/>
            <w:vAlign w:val="center"/>
          </w:tcPr>
          <w:p w14:paraId="3557A595" w14:textId="250192EA" w:rsidR="004C7968" w:rsidRPr="004508E8" w:rsidRDefault="004C7968" w:rsidP="004C7968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j</w:t>
            </w:r>
            <w:r w:rsidRPr="007F0A88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5171" w:type="dxa"/>
          </w:tcPr>
          <w:p w14:paraId="7E781BAB" w14:textId="40BDF02D" w:rsidR="004C7968" w:rsidRPr="004508E8" w:rsidRDefault="004C7968" w:rsidP="004C7968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52DD0">
              <w:rPr>
                <w:rFonts w:ascii="Trebuchet MS" w:hAnsi="Trebuchet MS"/>
                <w:sz w:val="20"/>
                <w:szCs w:val="20"/>
              </w:rPr>
              <w:t>zgrzewanie kołków metodą kondensatorową (CD).</w:t>
            </w:r>
          </w:p>
        </w:tc>
        <w:tc>
          <w:tcPr>
            <w:tcW w:w="1217" w:type="dxa"/>
            <w:vAlign w:val="center"/>
          </w:tcPr>
          <w:p w14:paraId="60CA6774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78" w:type="dxa"/>
            <w:vAlign w:val="center"/>
          </w:tcPr>
          <w:p w14:paraId="4FEFC28D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C7968" w:rsidRPr="00DB29F2" w14:paraId="4FC5BF11" w14:textId="77777777" w:rsidTr="00F467CB">
        <w:tc>
          <w:tcPr>
            <w:tcW w:w="622" w:type="dxa"/>
            <w:vAlign w:val="center"/>
          </w:tcPr>
          <w:p w14:paraId="743B6646" w14:textId="3BBECCDE" w:rsidR="004C7968" w:rsidRDefault="004C7968" w:rsidP="004C7968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k</w:t>
            </w:r>
            <w:r w:rsidRPr="007F0A88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5171" w:type="dxa"/>
          </w:tcPr>
          <w:p w14:paraId="25CF9154" w14:textId="7886D171" w:rsidR="004C7968" w:rsidRPr="004508E8" w:rsidRDefault="004C7968" w:rsidP="004C7968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52DD0">
              <w:rPr>
                <w:rFonts w:ascii="Trebuchet MS" w:hAnsi="Trebuchet MS"/>
                <w:sz w:val="20"/>
                <w:szCs w:val="20"/>
              </w:rPr>
              <w:t>jedno niezależne źródła prądowe CD</w:t>
            </w:r>
          </w:p>
        </w:tc>
        <w:tc>
          <w:tcPr>
            <w:tcW w:w="1217" w:type="dxa"/>
            <w:vAlign w:val="center"/>
          </w:tcPr>
          <w:p w14:paraId="27070DC5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78" w:type="dxa"/>
            <w:vAlign w:val="center"/>
          </w:tcPr>
          <w:p w14:paraId="54A818A1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C7968" w:rsidRPr="00DB29F2" w14:paraId="2743394D" w14:textId="77777777" w:rsidTr="00F467CB">
        <w:tc>
          <w:tcPr>
            <w:tcW w:w="622" w:type="dxa"/>
            <w:vAlign w:val="center"/>
          </w:tcPr>
          <w:p w14:paraId="4678CFA0" w14:textId="4E230F0C" w:rsidR="004C7968" w:rsidRDefault="004C7968" w:rsidP="004C7968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</w:t>
            </w:r>
            <w:r w:rsidRPr="007F0A88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5171" w:type="dxa"/>
          </w:tcPr>
          <w:p w14:paraId="23C213DB" w14:textId="010A4A9B" w:rsidR="004C7968" w:rsidRPr="004508E8" w:rsidRDefault="004C7968" w:rsidP="004C7968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52DD0">
              <w:rPr>
                <w:rFonts w:ascii="Trebuchet MS" w:hAnsi="Trebuchet MS"/>
                <w:sz w:val="20"/>
                <w:szCs w:val="20"/>
              </w:rPr>
              <w:t>wyposażenie umożliwiające pracę także z trzpieniami M4 × 35 mm.</w:t>
            </w:r>
          </w:p>
        </w:tc>
        <w:tc>
          <w:tcPr>
            <w:tcW w:w="1217" w:type="dxa"/>
            <w:vAlign w:val="center"/>
          </w:tcPr>
          <w:p w14:paraId="67806D28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78" w:type="dxa"/>
            <w:vAlign w:val="center"/>
          </w:tcPr>
          <w:p w14:paraId="44E88500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C7968" w:rsidRPr="00DB29F2" w14:paraId="543AF2FD" w14:textId="77777777" w:rsidTr="00F467CB">
        <w:tc>
          <w:tcPr>
            <w:tcW w:w="622" w:type="dxa"/>
            <w:vAlign w:val="center"/>
          </w:tcPr>
          <w:p w14:paraId="58FA12D1" w14:textId="06BBE130" w:rsidR="004C7968" w:rsidRDefault="004C7968" w:rsidP="004C7968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</w:t>
            </w:r>
            <w:r w:rsidRPr="007F0A88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5171" w:type="dxa"/>
          </w:tcPr>
          <w:p w14:paraId="0CB0BF95" w14:textId="6CDCBB06" w:rsidR="004C7968" w:rsidRPr="004508E8" w:rsidRDefault="004C7968" w:rsidP="004C7968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52DD0">
              <w:rPr>
                <w:rFonts w:ascii="Trebuchet MS" w:hAnsi="Trebuchet MS"/>
                <w:sz w:val="20"/>
                <w:szCs w:val="20"/>
              </w:rPr>
              <w:t>dodatkowe ręczne urządzenie przeznaczone do zgrzewania kołków w miejscach trudno dostępnych, stanowiące uzupełnienie procesu automatycznego.</w:t>
            </w:r>
          </w:p>
        </w:tc>
        <w:tc>
          <w:tcPr>
            <w:tcW w:w="1217" w:type="dxa"/>
            <w:vAlign w:val="center"/>
          </w:tcPr>
          <w:p w14:paraId="73B280EE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78" w:type="dxa"/>
            <w:vAlign w:val="center"/>
          </w:tcPr>
          <w:p w14:paraId="22092772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C7968" w:rsidRPr="00DB29F2" w14:paraId="584F2E85" w14:textId="77777777" w:rsidTr="00F467CB">
        <w:tc>
          <w:tcPr>
            <w:tcW w:w="622" w:type="dxa"/>
            <w:vAlign w:val="center"/>
          </w:tcPr>
          <w:p w14:paraId="1F6CFA96" w14:textId="1227DC4B" w:rsidR="004C7968" w:rsidRDefault="004C7968" w:rsidP="004C7968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n)</w:t>
            </w:r>
          </w:p>
        </w:tc>
        <w:tc>
          <w:tcPr>
            <w:tcW w:w="5171" w:type="dxa"/>
          </w:tcPr>
          <w:p w14:paraId="32D60CEF" w14:textId="742F755E" w:rsidR="004C7968" w:rsidRPr="00D011D7" w:rsidRDefault="004C7968" w:rsidP="004C7968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eastAsia="ar-SA"/>
              </w:rPr>
            </w:pPr>
            <w:r w:rsidRPr="00F52DD0">
              <w:rPr>
                <w:rFonts w:ascii="Trebuchet MS" w:hAnsi="Trebuchet MS"/>
                <w:sz w:val="20"/>
                <w:szCs w:val="20"/>
              </w:rPr>
              <w:t>zgrzewanie kołków o średnicy do 8 mm</w:t>
            </w:r>
          </w:p>
        </w:tc>
        <w:tc>
          <w:tcPr>
            <w:tcW w:w="1217" w:type="dxa"/>
            <w:vAlign w:val="center"/>
          </w:tcPr>
          <w:p w14:paraId="58BAE864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78" w:type="dxa"/>
            <w:vAlign w:val="center"/>
          </w:tcPr>
          <w:p w14:paraId="15722DAE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C7968" w:rsidRPr="00DB29F2" w14:paraId="16011B08" w14:textId="77777777" w:rsidTr="00F467CB">
        <w:tc>
          <w:tcPr>
            <w:tcW w:w="622" w:type="dxa"/>
            <w:vAlign w:val="center"/>
          </w:tcPr>
          <w:p w14:paraId="1BB2C9C0" w14:textId="525520D6" w:rsidR="004C7968" w:rsidRDefault="004C7968" w:rsidP="004C7968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o)</w:t>
            </w:r>
          </w:p>
        </w:tc>
        <w:tc>
          <w:tcPr>
            <w:tcW w:w="5171" w:type="dxa"/>
          </w:tcPr>
          <w:p w14:paraId="34F27B61" w14:textId="03FF0A4B" w:rsidR="004C7968" w:rsidRPr="00D011D7" w:rsidRDefault="004C7968" w:rsidP="004C7968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eastAsia="ar-SA"/>
              </w:rPr>
            </w:pPr>
            <w:r w:rsidRPr="00F52DD0">
              <w:rPr>
                <w:rFonts w:ascii="Trebuchet MS" w:hAnsi="Trebuchet MS"/>
                <w:sz w:val="20"/>
                <w:szCs w:val="20"/>
              </w:rPr>
              <w:t>maksymalna długość kołków: do 40 mm</w:t>
            </w:r>
          </w:p>
        </w:tc>
        <w:tc>
          <w:tcPr>
            <w:tcW w:w="1217" w:type="dxa"/>
            <w:vAlign w:val="center"/>
          </w:tcPr>
          <w:p w14:paraId="55740DA8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78" w:type="dxa"/>
            <w:vAlign w:val="center"/>
          </w:tcPr>
          <w:p w14:paraId="603CC291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C7968" w:rsidRPr="00DB29F2" w14:paraId="0C8F3F5D" w14:textId="77777777" w:rsidTr="00F467CB">
        <w:tc>
          <w:tcPr>
            <w:tcW w:w="622" w:type="dxa"/>
            <w:vAlign w:val="center"/>
          </w:tcPr>
          <w:p w14:paraId="4F775E83" w14:textId="04CC82B8" w:rsidR="004C7968" w:rsidRDefault="004C7968" w:rsidP="004C7968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p)</w:t>
            </w:r>
          </w:p>
        </w:tc>
        <w:tc>
          <w:tcPr>
            <w:tcW w:w="5171" w:type="dxa"/>
          </w:tcPr>
          <w:p w14:paraId="31719A3D" w14:textId="6A3AA42E" w:rsidR="004C7968" w:rsidRPr="00201B57" w:rsidRDefault="004C7968" w:rsidP="004C7968">
            <w:pPr>
              <w:spacing w:before="60" w:afterLines="60" w:after="144"/>
              <w:jc w:val="both"/>
              <w:rPr>
                <w:rFonts w:ascii="Trebuchet MS" w:hAnsi="Trebuchet MS" w:cstheme="majorHAnsi"/>
                <w:sz w:val="20"/>
                <w:szCs w:val="20"/>
              </w:rPr>
            </w:pPr>
            <w:r w:rsidRPr="00F52DD0">
              <w:rPr>
                <w:rFonts w:ascii="Trebuchet MS" w:hAnsi="Trebuchet MS"/>
                <w:sz w:val="20"/>
                <w:szCs w:val="20"/>
              </w:rPr>
              <w:t>masa narzędzia (pistoletu) ≤ 1,5 kg umożliwiająca długotrwałą pracę jednoręczną</w:t>
            </w:r>
          </w:p>
        </w:tc>
        <w:tc>
          <w:tcPr>
            <w:tcW w:w="1217" w:type="dxa"/>
            <w:vAlign w:val="center"/>
          </w:tcPr>
          <w:p w14:paraId="6E36D70C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78" w:type="dxa"/>
            <w:vAlign w:val="center"/>
          </w:tcPr>
          <w:p w14:paraId="48E4CCBD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464F2" w:rsidRPr="00DB29F2" w14:paraId="3BEE0449" w14:textId="77777777" w:rsidTr="00EC1E63">
        <w:tc>
          <w:tcPr>
            <w:tcW w:w="9288" w:type="dxa"/>
            <w:gridSpan w:val="4"/>
            <w:vAlign w:val="center"/>
          </w:tcPr>
          <w:p w14:paraId="514E17A5" w14:textId="436A3905" w:rsidR="009464F2" w:rsidRPr="005D567E" w:rsidRDefault="009464F2" w:rsidP="00C16DED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5D567E">
              <w:rPr>
                <w:rFonts w:ascii="Trebuchet MS" w:hAnsi="Trebuchet MS"/>
                <w:sz w:val="20"/>
                <w:szCs w:val="20"/>
              </w:rPr>
              <w:t>Parametry dotyczące energochłonności urządzenia, nie większe niż</w:t>
            </w:r>
            <w:r w:rsidR="0080773A" w:rsidRPr="005D567E">
              <w:rPr>
                <w:rFonts w:ascii="Trebuchet MS" w:hAnsi="Trebuchet MS"/>
                <w:sz w:val="20"/>
                <w:szCs w:val="20"/>
              </w:rPr>
              <w:t>:</w:t>
            </w:r>
          </w:p>
        </w:tc>
      </w:tr>
      <w:tr w:rsidR="009464F2" w:rsidRPr="00DB29F2" w14:paraId="5291E64F" w14:textId="77777777" w:rsidTr="005D567E">
        <w:tc>
          <w:tcPr>
            <w:tcW w:w="622" w:type="dxa"/>
            <w:vAlign w:val="center"/>
          </w:tcPr>
          <w:p w14:paraId="35273B36" w14:textId="13E67423" w:rsidR="009464F2" w:rsidRPr="005D567E" w:rsidRDefault="009464F2" w:rsidP="009464F2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5D567E">
              <w:rPr>
                <w:rFonts w:ascii="Trebuchet MS" w:hAnsi="Trebuchet MS"/>
                <w:sz w:val="20"/>
                <w:szCs w:val="20"/>
              </w:rPr>
              <w:t>a)</w:t>
            </w:r>
          </w:p>
        </w:tc>
        <w:tc>
          <w:tcPr>
            <w:tcW w:w="5171" w:type="dxa"/>
            <w:vAlign w:val="center"/>
          </w:tcPr>
          <w:p w14:paraId="3D176687" w14:textId="3280BDA2" w:rsidR="009464F2" w:rsidRPr="005D567E" w:rsidRDefault="005D567E" w:rsidP="0080773A">
            <w:pPr>
              <w:rPr>
                <w:rFonts w:ascii="Trebuchet MS" w:hAnsi="Trebuchet MS"/>
                <w:sz w:val="20"/>
                <w:szCs w:val="20"/>
              </w:rPr>
            </w:pPr>
            <w:r w:rsidRPr="005D567E">
              <w:rPr>
                <w:rFonts w:ascii="Trebuchet MS" w:hAnsi="Trebuchet MS"/>
                <w:sz w:val="20"/>
                <w:szCs w:val="20"/>
              </w:rPr>
              <w:t>Szacowane maksymalne zużycie energii: 5 kWh</w:t>
            </w:r>
          </w:p>
        </w:tc>
        <w:tc>
          <w:tcPr>
            <w:tcW w:w="1217" w:type="dxa"/>
            <w:vAlign w:val="center"/>
          </w:tcPr>
          <w:p w14:paraId="45C50FB3" w14:textId="77777777" w:rsidR="009464F2" w:rsidRPr="00DB29F2" w:rsidRDefault="009464F2" w:rsidP="009464F2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78" w:type="dxa"/>
            <w:vAlign w:val="center"/>
          </w:tcPr>
          <w:p w14:paraId="33F82AE2" w14:textId="77777777" w:rsidR="009464F2" w:rsidRPr="00DB29F2" w:rsidRDefault="009464F2" w:rsidP="009464F2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9464F2" w:rsidRPr="00DB29F2" w14:paraId="2A00E4C2" w14:textId="77777777" w:rsidTr="00F467CB">
        <w:tc>
          <w:tcPr>
            <w:tcW w:w="9288" w:type="dxa"/>
            <w:gridSpan w:val="4"/>
            <w:shd w:val="clear" w:color="auto" w:fill="A6A6A6" w:themeFill="background1" w:themeFillShade="A6"/>
            <w:vAlign w:val="center"/>
          </w:tcPr>
          <w:p w14:paraId="54A0704C" w14:textId="034B8CD5" w:rsidR="009464F2" w:rsidRPr="00F467CB" w:rsidRDefault="004C7968" w:rsidP="00C16DED">
            <w:pPr>
              <w:spacing w:before="60" w:afterLines="60" w:after="144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lastRenderedPageBreak/>
              <w:t>Zgrzewarka</w:t>
            </w:r>
            <w:r w:rsidR="00F467CB" w:rsidRPr="00F467C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– 1 szt.</w:t>
            </w:r>
          </w:p>
        </w:tc>
      </w:tr>
      <w:tr w:rsidR="004C7968" w:rsidRPr="00DB29F2" w14:paraId="5C98194B" w14:textId="77777777" w:rsidTr="00F467CB">
        <w:tc>
          <w:tcPr>
            <w:tcW w:w="622" w:type="dxa"/>
            <w:vAlign w:val="center"/>
          </w:tcPr>
          <w:p w14:paraId="2F5DAB4F" w14:textId="0ABA0497" w:rsidR="004C7968" w:rsidRDefault="004C7968" w:rsidP="004C7968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a)</w:t>
            </w:r>
          </w:p>
        </w:tc>
        <w:tc>
          <w:tcPr>
            <w:tcW w:w="5171" w:type="dxa"/>
          </w:tcPr>
          <w:p w14:paraId="3781CF8A" w14:textId="47B1C307" w:rsidR="004C7968" w:rsidRPr="004C7F5D" w:rsidRDefault="004C7968" w:rsidP="004C7968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eastAsia="ar-SA"/>
              </w:rPr>
            </w:pPr>
            <w:r w:rsidRPr="00D75E68">
              <w:rPr>
                <w:rFonts w:ascii="Trebuchet MS" w:hAnsi="Trebuchet MS"/>
                <w:sz w:val="20"/>
                <w:szCs w:val="20"/>
              </w:rPr>
              <w:t>dostępne nastawy: czas docisku wstępnego, impulsowego, między impulsowego, końcowego, czas narastania prądu, zgrzewania, wartość prądu zgrzewania, ilość impulsów</w:t>
            </w:r>
          </w:p>
        </w:tc>
        <w:tc>
          <w:tcPr>
            <w:tcW w:w="1217" w:type="dxa"/>
            <w:vAlign w:val="center"/>
          </w:tcPr>
          <w:p w14:paraId="0A03B2CF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78" w:type="dxa"/>
            <w:vAlign w:val="center"/>
          </w:tcPr>
          <w:p w14:paraId="4AEF623A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C7968" w:rsidRPr="00DB29F2" w14:paraId="479E239B" w14:textId="77777777" w:rsidTr="00F467CB">
        <w:tc>
          <w:tcPr>
            <w:tcW w:w="622" w:type="dxa"/>
            <w:vAlign w:val="center"/>
          </w:tcPr>
          <w:p w14:paraId="6B43EA99" w14:textId="70E9E7C0" w:rsidR="004C7968" w:rsidRDefault="004C7968" w:rsidP="004C7968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b)</w:t>
            </w:r>
          </w:p>
        </w:tc>
        <w:tc>
          <w:tcPr>
            <w:tcW w:w="5171" w:type="dxa"/>
          </w:tcPr>
          <w:p w14:paraId="278BCEF8" w14:textId="06D1C7E0" w:rsidR="004C7968" w:rsidRPr="004C7F5D" w:rsidRDefault="004C7968" w:rsidP="004C7968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eastAsia="ar-SA"/>
              </w:rPr>
            </w:pPr>
            <w:r w:rsidRPr="00D75E68">
              <w:rPr>
                <w:rFonts w:ascii="Trebuchet MS" w:hAnsi="Trebuchet MS"/>
                <w:sz w:val="20"/>
                <w:szCs w:val="20"/>
              </w:rPr>
              <w:t>transformator zgrzewalniczy o mocy znamionowej 20 kVA, P-50%</w:t>
            </w:r>
          </w:p>
        </w:tc>
        <w:tc>
          <w:tcPr>
            <w:tcW w:w="1217" w:type="dxa"/>
            <w:vAlign w:val="center"/>
          </w:tcPr>
          <w:p w14:paraId="398FBC69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78" w:type="dxa"/>
            <w:vAlign w:val="center"/>
          </w:tcPr>
          <w:p w14:paraId="5A3BEA73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C7968" w:rsidRPr="00DB29F2" w14:paraId="58A1346E" w14:textId="77777777" w:rsidTr="00F467CB">
        <w:tc>
          <w:tcPr>
            <w:tcW w:w="622" w:type="dxa"/>
            <w:vAlign w:val="center"/>
          </w:tcPr>
          <w:p w14:paraId="0DDD25AA" w14:textId="58A2E24B" w:rsidR="004C7968" w:rsidRDefault="004C7968" w:rsidP="004C7968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c)</w:t>
            </w:r>
          </w:p>
        </w:tc>
        <w:tc>
          <w:tcPr>
            <w:tcW w:w="5171" w:type="dxa"/>
          </w:tcPr>
          <w:p w14:paraId="77FAAAAB" w14:textId="0F15D474" w:rsidR="004C7968" w:rsidRPr="004C7F5D" w:rsidRDefault="004C7968" w:rsidP="004C7968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eastAsia="ar-SA"/>
              </w:rPr>
            </w:pPr>
            <w:r w:rsidRPr="00D75E68">
              <w:rPr>
                <w:rFonts w:ascii="Trebuchet MS" w:hAnsi="Trebuchet MS"/>
                <w:sz w:val="20"/>
                <w:szCs w:val="20"/>
              </w:rPr>
              <w:t xml:space="preserve">siłownik pneumatyczny o sile docisku 150daN przy 0,6 </w:t>
            </w:r>
            <w:proofErr w:type="spellStart"/>
            <w:r w:rsidRPr="00D75E68">
              <w:rPr>
                <w:rFonts w:ascii="Trebuchet MS" w:hAnsi="Trebuchet MS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1217" w:type="dxa"/>
            <w:vAlign w:val="center"/>
          </w:tcPr>
          <w:p w14:paraId="66726000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78" w:type="dxa"/>
            <w:vAlign w:val="center"/>
          </w:tcPr>
          <w:p w14:paraId="4CD9BFD5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C7968" w:rsidRPr="00DB29F2" w14:paraId="3E2080B3" w14:textId="77777777" w:rsidTr="00F467CB">
        <w:tc>
          <w:tcPr>
            <w:tcW w:w="622" w:type="dxa"/>
            <w:vAlign w:val="center"/>
          </w:tcPr>
          <w:p w14:paraId="0C316089" w14:textId="1EDCB816" w:rsidR="004C7968" w:rsidRDefault="004C7968" w:rsidP="004C7968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d)</w:t>
            </w:r>
          </w:p>
        </w:tc>
        <w:tc>
          <w:tcPr>
            <w:tcW w:w="5171" w:type="dxa"/>
          </w:tcPr>
          <w:p w14:paraId="5D511D0B" w14:textId="0F13C5D9" w:rsidR="004C7968" w:rsidRPr="004C7F5D" w:rsidRDefault="004C7968" w:rsidP="004C7968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eastAsia="ar-SA"/>
              </w:rPr>
            </w:pPr>
            <w:r w:rsidRPr="00D75E68">
              <w:rPr>
                <w:rFonts w:ascii="Trebuchet MS" w:hAnsi="Trebuchet MS"/>
                <w:sz w:val="20"/>
                <w:szCs w:val="20"/>
              </w:rPr>
              <w:t>regulowana długość ramion: 380-700mm</w:t>
            </w:r>
          </w:p>
        </w:tc>
        <w:tc>
          <w:tcPr>
            <w:tcW w:w="1217" w:type="dxa"/>
            <w:vAlign w:val="center"/>
          </w:tcPr>
          <w:p w14:paraId="0BD40E75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78" w:type="dxa"/>
            <w:vAlign w:val="center"/>
          </w:tcPr>
          <w:p w14:paraId="613B61B6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C7968" w:rsidRPr="00DB29F2" w14:paraId="4CCF39F6" w14:textId="77777777" w:rsidTr="00F467CB">
        <w:tc>
          <w:tcPr>
            <w:tcW w:w="622" w:type="dxa"/>
            <w:vAlign w:val="center"/>
          </w:tcPr>
          <w:p w14:paraId="02069C62" w14:textId="599F2A9D" w:rsidR="004C7968" w:rsidRDefault="004C7968" w:rsidP="004C7968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e)</w:t>
            </w:r>
          </w:p>
        </w:tc>
        <w:tc>
          <w:tcPr>
            <w:tcW w:w="5171" w:type="dxa"/>
          </w:tcPr>
          <w:p w14:paraId="52A9FB5F" w14:textId="1BC9A1FE" w:rsidR="004C7968" w:rsidRPr="00590114" w:rsidRDefault="004C7968" w:rsidP="004C7968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eastAsia="ar-SA"/>
              </w:rPr>
            </w:pPr>
            <w:r w:rsidRPr="00D75E68">
              <w:rPr>
                <w:rFonts w:ascii="Trebuchet MS" w:hAnsi="Trebuchet MS"/>
                <w:sz w:val="20"/>
                <w:szCs w:val="20"/>
              </w:rPr>
              <w:t>zgrzewarka punktowa kleszczowa o docisku pneumatycznym</w:t>
            </w:r>
          </w:p>
        </w:tc>
        <w:tc>
          <w:tcPr>
            <w:tcW w:w="1217" w:type="dxa"/>
            <w:vAlign w:val="center"/>
          </w:tcPr>
          <w:p w14:paraId="5E1D45F3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78" w:type="dxa"/>
            <w:vAlign w:val="center"/>
          </w:tcPr>
          <w:p w14:paraId="24117556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C7968" w:rsidRPr="00DB29F2" w14:paraId="76654CDE" w14:textId="77777777" w:rsidTr="00F467CB">
        <w:tc>
          <w:tcPr>
            <w:tcW w:w="622" w:type="dxa"/>
            <w:vAlign w:val="center"/>
          </w:tcPr>
          <w:p w14:paraId="39112B97" w14:textId="17C6CD33" w:rsidR="004C7968" w:rsidRDefault="004C7968" w:rsidP="004C7968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f)</w:t>
            </w:r>
          </w:p>
        </w:tc>
        <w:tc>
          <w:tcPr>
            <w:tcW w:w="5171" w:type="dxa"/>
          </w:tcPr>
          <w:p w14:paraId="62C21413" w14:textId="54CC73FC" w:rsidR="004C7968" w:rsidRPr="00590114" w:rsidRDefault="004C7968" w:rsidP="004C7968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eastAsia="ar-SA"/>
              </w:rPr>
            </w:pPr>
            <w:r w:rsidRPr="00D75E68">
              <w:rPr>
                <w:rFonts w:ascii="Trebuchet MS" w:hAnsi="Trebuchet MS"/>
                <w:sz w:val="20"/>
                <w:szCs w:val="20"/>
              </w:rPr>
              <w:t>chłodzenie wodne transformatora, ramion i elektrod</w:t>
            </w:r>
          </w:p>
        </w:tc>
        <w:tc>
          <w:tcPr>
            <w:tcW w:w="1217" w:type="dxa"/>
            <w:vAlign w:val="center"/>
          </w:tcPr>
          <w:p w14:paraId="4A88FD09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78" w:type="dxa"/>
            <w:vAlign w:val="center"/>
          </w:tcPr>
          <w:p w14:paraId="04601DD6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C7968" w:rsidRPr="00DB29F2" w14:paraId="722446FC" w14:textId="77777777" w:rsidTr="00F467CB">
        <w:tc>
          <w:tcPr>
            <w:tcW w:w="622" w:type="dxa"/>
            <w:vAlign w:val="center"/>
          </w:tcPr>
          <w:p w14:paraId="2E1595BC" w14:textId="5B5554FF" w:rsidR="004C7968" w:rsidRDefault="004C7968" w:rsidP="004C7968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g)</w:t>
            </w:r>
          </w:p>
        </w:tc>
        <w:tc>
          <w:tcPr>
            <w:tcW w:w="5171" w:type="dxa"/>
          </w:tcPr>
          <w:p w14:paraId="0D1E0978" w14:textId="556A56E8" w:rsidR="004C7968" w:rsidRPr="00590114" w:rsidRDefault="004C7968" w:rsidP="004C7968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eastAsia="ar-SA"/>
              </w:rPr>
            </w:pPr>
            <w:r w:rsidRPr="00D75E68">
              <w:rPr>
                <w:rFonts w:ascii="Trebuchet MS" w:hAnsi="Trebuchet MS"/>
                <w:sz w:val="20"/>
                <w:szCs w:val="20"/>
              </w:rPr>
              <w:t>mikroprocesorowy sterownik z możliwością wieloimpulsowego zgrzewania, kompensacji prądu, regulacji czasów docisku i zgrzewania, pracy z prądem i bez prądu (pozycjonowanie).</w:t>
            </w:r>
          </w:p>
        </w:tc>
        <w:tc>
          <w:tcPr>
            <w:tcW w:w="1217" w:type="dxa"/>
            <w:vAlign w:val="center"/>
          </w:tcPr>
          <w:p w14:paraId="545DEE99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78" w:type="dxa"/>
            <w:vAlign w:val="center"/>
          </w:tcPr>
          <w:p w14:paraId="329751A7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C7968" w:rsidRPr="00DB29F2" w14:paraId="7E32CE23" w14:textId="77777777" w:rsidTr="00F467CB">
        <w:tc>
          <w:tcPr>
            <w:tcW w:w="622" w:type="dxa"/>
            <w:vAlign w:val="center"/>
          </w:tcPr>
          <w:p w14:paraId="549C60C2" w14:textId="75E5F1C2" w:rsidR="004C7968" w:rsidRDefault="004C7968" w:rsidP="004C7968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h)</w:t>
            </w:r>
          </w:p>
        </w:tc>
        <w:tc>
          <w:tcPr>
            <w:tcW w:w="5171" w:type="dxa"/>
          </w:tcPr>
          <w:p w14:paraId="0E38CB32" w14:textId="4B90831E" w:rsidR="004C7968" w:rsidRPr="00590114" w:rsidRDefault="004C7968" w:rsidP="004C7968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eastAsia="ar-SA"/>
              </w:rPr>
            </w:pPr>
            <w:r w:rsidRPr="00D75E68">
              <w:rPr>
                <w:rFonts w:ascii="Trebuchet MS" w:hAnsi="Trebuchet MS"/>
                <w:sz w:val="20"/>
                <w:szCs w:val="20"/>
              </w:rPr>
              <w:t>sterowanie nożne (pedał).</w:t>
            </w:r>
          </w:p>
        </w:tc>
        <w:tc>
          <w:tcPr>
            <w:tcW w:w="1217" w:type="dxa"/>
            <w:vAlign w:val="center"/>
          </w:tcPr>
          <w:p w14:paraId="33D7F30A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78" w:type="dxa"/>
            <w:vAlign w:val="center"/>
          </w:tcPr>
          <w:p w14:paraId="7E93911C" w14:textId="77777777" w:rsidR="004C7968" w:rsidRPr="00DB29F2" w:rsidRDefault="004C7968" w:rsidP="004C7968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467CB" w:rsidRPr="00DB29F2" w14:paraId="0E0E39C7" w14:textId="77777777" w:rsidTr="0082699F">
        <w:tc>
          <w:tcPr>
            <w:tcW w:w="9288" w:type="dxa"/>
            <w:gridSpan w:val="4"/>
            <w:vAlign w:val="center"/>
          </w:tcPr>
          <w:p w14:paraId="05C913EE" w14:textId="4BCF095B" w:rsidR="00F467CB" w:rsidRPr="005D567E" w:rsidRDefault="00F467CB" w:rsidP="00F467CB">
            <w:pPr>
              <w:spacing w:line="288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5D567E">
              <w:rPr>
                <w:rFonts w:ascii="Trebuchet MS" w:hAnsi="Trebuchet MS"/>
                <w:sz w:val="20"/>
                <w:szCs w:val="20"/>
              </w:rPr>
              <w:t>Parametry dotyczące energochłonności urządzenia, nie większe niż:</w:t>
            </w:r>
          </w:p>
        </w:tc>
      </w:tr>
      <w:tr w:rsidR="00F467CB" w:rsidRPr="00DB29F2" w14:paraId="649E3612" w14:textId="77777777" w:rsidTr="00F467CB">
        <w:tc>
          <w:tcPr>
            <w:tcW w:w="622" w:type="dxa"/>
            <w:vAlign w:val="center"/>
          </w:tcPr>
          <w:p w14:paraId="1EAF55DE" w14:textId="7BD61EC7" w:rsidR="00F467CB" w:rsidRDefault="00F467CB" w:rsidP="009464F2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a)</w:t>
            </w:r>
          </w:p>
        </w:tc>
        <w:tc>
          <w:tcPr>
            <w:tcW w:w="5171" w:type="dxa"/>
          </w:tcPr>
          <w:p w14:paraId="477DF586" w14:textId="4D761B33" w:rsidR="00F467CB" w:rsidRPr="005D567E" w:rsidRDefault="005D567E" w:rsidP="00F467CB">
            <w:pPr>
              <w:spacing w:line="288" w:lineRule="auto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eastAsia="ar-SA"/>
              </w:rPr>
            </w:pPr>
            <w:r w:rsidRPr="005D567E">
              <w:rPr>
                <w:rFonts w:ascii="Trebuchet MS" w:hAnsi="Trebuchet MS" w:cs="Trebuchet MS"/>
                <w:color w:val="000000"/>
                <w:sz w:val="20"/>
                <w:szCs w:val="20"/>
                <w:lang w:eastAsia="ar-SA"/>
              </w:rPr>
              <w:t>szacowane maksymalne zużycie energii</w:t>
            </w:r>
            <w:r w:rsidR="00F467CB" w:rsidRPr="005D567E">
              <w:rPr>
                <w:rFonts w:ascii="Trebuchet MS" w:hAnsi="Trebuchet MS" w:cs="Trebuchet MS"/>
                <w:color w:val="000000"/>
                <w:sz w:val="20"/>
                <w:szCs w:val="20"/>
                <w:lang w:eastAsia="ar-SA"/>
              </w:rPr>
              <w:t xml:space="preserve">: </w:t>
            </w:r>
            <w:r w:rsidRPr="005D567E">
              <w:rPr>
                <w:rFonts w:ascii="Trebuchet MS" w:hAnsi="Trebuchet MS" w:cs="Trebuchet MS"/>
                <w:color w:val="000000"/>
                <w:sz w:val="20"/>
                <w:szCs w:val="20"/>
                <w:lang w:eastAsia="ar-SA"/>
              </w:rPr>
              <w:t>0,5 kWh</w:t>
            </w:r>
          </w:p>
        </w:tc>
        <w:tc>
          <w:tcPr>
            <w:tcW w:w="1217" w:type="dxa"/>
            <w:vAlign w:val="center"/>
          </w:tcPr>
          <w:p w14:paraId="4640E148" w14:textId="77777777" w:rsidR="00F467CB" w:rsidRPr="00DB29F2" w:rsidRDefault="00F467CB" w:rsidP="009464F2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78" w:type="dxa"/>
            <w:vAlign w:val="center"/>
          </w:tcPr>
          <w:p w14:paraId="420F6B8F" w14:textId="77777777" w:rsidR="00F467CB" w:rsidRPr="00DB29F2" w:rsidRDefault="00F467CB" w:rsidP="009464F2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C7968" w:rsidRPr="00DB29F2" w14:paraId="58A72AAB" w14:textId="77777777" w:rsidTr="004B0FAB">
        <w:trPr>
          <w:trHeight w:val="451"/>
        </w:trPr>
        <w:tc>
          <w:tcPr>
            <w:tcW w:w="5793" w:type="dxa"/>
            <w:gridSpan w:val="2"/>
            <w:vAlign w:val="center"/>
          </w:tcPr>
          <w:p w14:paraId="4B59CCCC" w14:textId="49BE4FB6" w:rsidR="004C7968" w:rsidRPr="00DB29F2" w:rsidRDefault="004C7968" w:rsidP="008D1B24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D731D">
              <w:rPr>
                <w:rFonts w:ascii="Trebuchet MS" w:hAnsi="Trebuchet MS"/>
                <w:sz w:val="20"/>
                <w:szCs w:val="20"/>
              </w:rPr>
              <w:t>Dostawa obejmująca również: uruchomienie oraz szkolenie</w:t>
            </w:r>
          </w:p>
        </w:tc>
        <w:tc>
          <w:tcPr>
            <w:tcW w:w="1217" w:type="dxa"/>
            <w:vAlign w:val="center"/>
          </w:tcPr>
          <w:p w14:paraId="4F128CBE" w14:textId="77777777" w:rsidR="004C7968" w:rsidRPr="00DB29F2" w:rsidRDefault="004C7968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78" w:type="dxa"/>
            <w:shd w:val="clear" w:color="auto" w:fill="D9D9D9" w:themeFill="background1" w:themeFillShade="D9"/>
            <w:vAlign w:val="center"/>
          </w:tcPr>
          <w:p w14:paraId="15AE3EAD" w14:textId="77777777" w:rsidR="004C7968" w:rsidRPr="00DB29F2" w:rsidRDefault="004C7968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201CC853" w14:textId="77777777" w:rsidR="00DB29F2" w:rsidRPr="00DB29F2" w:rsidRDefault="00DB29F2">
      <w:pPr>
        <w:rPr>
          <w:rFonts w:ascii="Trebuchet MS" w:hAnsi="Trebuchet MS"/>
          <w:sz w:val="20"/>
          <w:szCs w:val="20"/>
        </w:rPr>
      </w:pPr>
    </w:p>
    <w:p w14:paraId="0B3DE8B4" w14:textId="77777777" w:rsidR="00DB29F2" w:rsidRPr="00DB29F2" w:rsidRDefault="00DB29F2">
      <w:pPr>
        <w:rPr>
          <w:rFonts w:ascii="Trebuchet MS" w:hAnsi="Trebuchet MS"/>
          <w:sz w:val="20"/>
          <w:szCs w:val="20"/>
        </w:rPr>
      </w:pPr>
    </w:p>
    <w:p w14:paraId="6114FEFB" w14:textId="77777777" w:rsidR="00DB29F2" w:rsidRPr="00DB29F2" w:rsidRDefault="00DB29F2">
      <w:pPr>
        <w:rPr>
          <w:rFonts w:ascii="Trebuchet MS" w:hAnsi="Trebuchet MS"/>
          <w:sz w:val="20"/>
          <w:szCs w:val="20"/>
        </w:rPr>
      </w:pPr>
    </w:p>
    <w:p w14:paraId="7D86C8DC" w14:textId="77777777" w:rsidR="00DB29F2" w:rsidRPr="00C07645" w:rsidRDefault="00C07645" w:rsidP="00C07645">
      <w:pPr>
        <w:pStyle w:val="Bezodstpw"/>
        <w:ind w:left="5664"/>
        <w:rPr>
          <w:rFonts w:ascii="Trebuchet MS" w:hAnsi="Trebuchet MS"/>
          <w:sz w:val="20"/>
          <w:szCs w:val="20"/>
        </w:rPr>
      </w:pPr>
      <w:r w:rsidRPr="00C07645">
        <w:rPr>
          <w:rFonts w:ascii="Trebuchet MS" w:hAnsi="Trebuchet MS"/>
          <w:sz w:val="20"/>
          <w:szCs w:val="20"/>
        </w:rPr>
        <w:t>______________________</w:t>
      </w:r>
      <w:r>
        <w:rPr>
          <w:rFonts w:ascii="Trebuchet MS" w:hAnsi="Trebuchet MS"/>
          <w:sz w:val="20"/>
          <w:szCs w:val="20"/>
        </w:rPr>
        <w:t>____</w:t>
      </w:r>
      <w:r w:rsidRPr="00C07645">
        <w:rPr>
          <w:rFonts w:ascii="Trebuchet MS" w:hAnsi="Trebuchet MS"/>
          <w:sz w:val="20"/>
          <w:szCs w:val="20"/>
        </w:rPr>
        <w:t>______</w:t>
      </w:r>
    </w:p>
    <w:p w14:paraId="36D48C6B" w14:textId="77777777" w:rsidR="00C07645" w:rsidRPr="00C07645" w:rsidRDefault="00773C6A" w:rsidP="00773C6A">
      <w:pPr>
        <w:pStyle w:val="Bezodstpw"/>
        <w:ind w:left="5664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    Data i p</w:t>
      </w:r>
      <w:r w:rsidR="00C07645" w:rsidRPr="00C07645">
        <w:rPr>
          <w:rFonts w:ascii="Trebuchet MS" w:hAnsi="Trebuchet MS"/>
          <w:sz w:val="20"/>
          <w:szCs w:val="20"/>
        </w:rPr>
        <w:t>odpis wystawcy oferty</w:t>
      </w:r>
    </w:p>
    <w:sectPr w:rsidR="00C07645" w:rsidRPr="00C07645" w:rsidSect="00C16DED">
      <w:headerReference w:type="default" r:id="rId8"/>
      <w:footerReference w:type="default" r:id="rId9"/>
      <w:pgSz w:w="11906" w:h="16838"/>
      <w:pgMar w:top="1418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E0761" w14:textId="77777777" w:rsidR="00FD7463" w:rsidRDefault="00FD7463" w:rsidP="00DB29F2">
      <w:pPr>
        <w:spacing w:after="0" w:line="240" w:lineRule="auto"/>
      </w:pPr>
      <w:r>
        <w:separator/>
      </w:r>
    </w:p>
  </w:endnote>
  <w:endnote w:type="continuationSeparator" w:id="0">
    <w:p w14:paraId="6C19173B" w14:textId="77777777" w:rsidR="00FD7463" w:rsidRDefault="00FD7463" w:rsidP="00DB2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5407953"/>
      <w:docPartObj>
        <w:docPartGallery w:val="Page Numbers (Bottom of Page)"/>
        <w:docPartUnique/>
      </w:docPartObj>
    </w:sdtPr>
    <w:sdtEndPr/>
    <w:sdtContent>
      <w:sdt>
        <w:sdtPr>
          <w:id w:val="-1105956157"/>
          <w:docPartObj>
            <w:docPartGallery w:val="Page Numbers (Top of Page)"/>
            <w:docPartUnique/>
          </w:docPartObj>
        </w:sdtPr>
        <w:sdtEndPr/>
        <w:sdtContent>
          <w:p w14:paraId="1B37CFF0" w14:textId="77777777" w:rsidR="00812CF8" w:rsidRDefault="00812CF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08E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08E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30EA1A" w14:textId="77777777" w:rsidR="00812CF8" w:rsidRDefault="00812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34929" w14:textId="77777777" w:rsidR="00FD7463" w:rsidRDefault="00FD7463" w:rsidP="00DB29F2">
      <w:pPr>
        <w:spacing w:after="0" w:line="240" w:lineRule="auto"/>
      </w:pPr>
      <w:r>
        <w:separator/>
      </w:r>
    </w:p>
  </w:footnote>
  <w:footnote w:type="continuationSeparator" w:id="0">
    <w:p w14:paraId="251AD95E" w14:textId="77777777" w:rsidR="00FD7463" w:rsidRDefault="00FD7463" w:rsidP="00DB29F2">
      <w:pPr>
        <w:spacing w:after="0" w:line="240" w:lineRule="auto"/>
      </w:pPr>
      <w:r>
        <w:continuationSeparator/>
      </w:r>
    </w:p>
  </w:footnote>
  <w:footnote w:id="1">
    <w:p w14:paraId="6E3D65DB" w14:textId="77777777" w:rsidR="00C07645" w:rsidRDefault="00C07645">
      <w:pPr>
        <w:pStyle w:val="Tekstprzypisudolnego"/>
      </w:pPr>
      <w:r>
        <w:rPr>
          <w:rStyle w:val="Odwoanieprzypisudolnego"/>
        </w:rPr>
        <w:footnoteRef/>
      </w:r>
      <w:r>
        <w:t xml:space="preserve"> Należy uzupełnić (TAK lub NIE)</w:t>
      </w:r>
    </w:p>
  </w:footnote>
  <w:footnote w:id="2">
    <w:p w14:paraId="4479677D" w14:textId="6C4DC12B" w:rsidR="00C07645" w:rsidRDefault="00C0764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B0724" w:rsidRPr="000B0724">
        <w:t>Należy podać źródło danych potwierdzających parametr w zał</w:t>
      </w:r>
      <w:r w:rsidR="000B0724">
        <w:t xml:space="preserve">ączonej do Oferty specyfikacji </w:t>
      </w:r>
      <w:r w:rsidR="000B0724" w:rsidRPr="000B0724">
        <w:t xml:space="preserve">umożliwiający odnalezienie danej wartości / cechy – nazwa i nr załącznika </w:t>
      </w:r>
      <w:r w:rsidR="00C01F44">
        <w:t>oraz</w:t>
      </w:r>
      <w:r w:rsidR="000B0724" w:rsidRPr="000B0724">
        <w:t xml:space="preserve"> nr strony, na której znajduje się potwierdzenie spełnienia parametru,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47344" w14:textId="61FC689C" w:rsidR="001F4835" w:rsidRDefault="00C16DED" w:rsidP="001F4835">
    <w:pPr>
      <w:pStyle w:val="Nagwek"/>
      <w:jc w:val="center"/>
      <w:rPr>
        <w:sz w:val="16"/>
      </w:rPr>
    </w:pPr>
    <w:bookmarkStart w:id="0" w:name="_Hlk156217945"/>
    <w:r w:rsidRPr="006D5533">
      <w:rPr>
        <w:rFonts w:ascii="Verdana" w:eastAsia="Calibri" w:hAnsi="Verdana"/>
        <w:noProof/>
        <w:sz w:val="16"/>
        <w:szCs w:val="20"/>
      </w:rPr>
      <w:drawing>
        <wp:inline distT="0" distB="0" distL="0" distR="0" wp14:anchorId="106EE969" wp14:editId="09FD17B2">
          <wp:extent cx="5759450" cy="774065"/>
          <wp:effectExtent l="0" t="0" r="0" b="6985"/>
          <wp:docPr id="6615100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5B16E758" w14:textId="77777777" w:rsidR="00DB29F2" w:rsidRDefault="00DB29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B70460"/>
    <w:multiLevelType w:val="hybridMultilevel"/>
    <w:tmpl w:val="0620491E"/>
    <w:lvl w:ilvl="0" w:tplc="812E391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D4048B"/>
    <w:multiLevelType w:val="hybridMultilevel"/>
    <w:tmpl w:val="B1BC009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031A0F"/>
    <w:multiLevelType w:val="hybridMultilevel"/>
    <w:tmpl w:val="6D6E9ED6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583911"/>
    <w:multiLevelType w:val="hybridMultilevel"/>
    <w:tmpl w:val="1E3AE4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B94EC9"/>
    <w:multiLevelType w:val="hybridMultilevel"/>
    <w:tmpl w:val="7E0C0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D932E2"/>
    <w:multiLevelType w:val="hybridMultilevel"/>
    <w:tmpl w:val="92E613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DC1C34"/>
    <w:multiLevelType w:val="hybridMultilevel"/>
    <w:tmpl w:val="750A9A9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2A49FA"/>
    <w:multiLevelType w:val="hybridMultilevel"/>
    <w:tmpl w:val="1108D5DA"/>
    <w:lvl w:ilvl="0" w:tplc="7C7E4B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358244">
    <w:abstractNumId w:val="3"/>
  </w:num>
  <w:num w:numId="2" w16cid:durableId="1809009076">
    <w:abstractNumId w:val="6"/>
  </w:num>
  <w:num w:numId="3" w16cid:durableId="2099473542">
    <w:abstractNumId w:val="0"/>
  </w:num>
  <w:num w:numId="4" w16cid:durableId="1216354629">
    <w:abstractNumId w:val="4"/>
  </w:num>
  <w:num w:numId="5" w16cid:durableId="1414232613">
    <w:abstractNumId w:val="7"/>
  </w:num>
  <w:num w:numId="6" w16cid:durableId="1700934543">
    <w:abstractNumId w:val="2"/>
  </w:num>
  <w:num w:numId="7" w16cid:durableId="1904634565">
    <w:abstractNumId w:val="5"/>
  </w:num>
  <w:num w:numId="8" w16cid:durableId="2018923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29F2"/>
    <w:rsid w:val="00002A58"/>
    <w:rsid w:val="00032F13"/>
    <w:rsid w:val="00057A01"/>
    <w:rsid w:val="000702F6"/>
    <w:rsid w:val="000A1F52"/>
    <w:rsid w:val="000A2BD8"/>
    <w:rsid w:val="000B0724"/>
    <w:rsid w:val="000D1DC0"/>
    <w:rsid w:val="000F174A"/>
    <w:rsid w:val="0013278A"/>
    <w:rsid w:val="0013668F"/>
    <w:rsid w:val="001446F2"/>
    <w:rsid w:val="001A6449"/>
    <w:rsid w:val="001F4835"/>
    <w:rsid w:val="001F49DB"/>
    <w:rsid w:val="001F554D"/>
    <w:rsid w:val="00216CC1"/>
    <w:rsid w:val="002907C7"/>
    <w:rsid w:val="002A11A5"/>
    <w:rsid w:val="002E4A63"/>
    <w:rsid w:val="002E54B6"/>
    <w:rsid w:val="00383ABF"/>
    <w:rsid w:val="0039128A"/>
    <w:rsid w:val="003B7223"/>
    <w:rsid w:val="003B7482"/>
    <w:rsid w:val="003F52A8"/>
    <w:rsid w:val="003F616F"/>
    <w:rsid w:val="004021FF"/>
    <w:rsid w:val="00407565"/>
    <w:rsid w:val="00443B93"/>
    <w:rsid w:val="004508E8"/>
    <w:rsid w:val="004A583B"/>
    <w:rsid w:val="004B19C7"/>
    <w:rsid w:val="004C0541"/>
    <w:rsid w:val="004C541D"/>
    <w:rsid w:val="004C65BB"/>
    <w:rsid w:val="004C7968"/>
    <w:rsid w:val="004E5CC5"/>
    <w:rsid w:val="004F2D93"/>
    <w:rsid w:val="00580CCF"/>
    <w:rsid w:val="00592F7E"/>
    <w:rsid w:val="005D567E"/>
    <w:rsid w:val="005E3A8F"/>
    <w:rsid w:val="0060092B"/>
    <w:rsid w:val="00651709"/>
    <w:rsid w:val="00664C9A"/>
    <w:rsid w:val="006E015C"/>
    <w:rsid w:val="006F38AB"/>
    <w:rsid w:val="00705442"/>
    <w:rsid w:val="00712C14"/>
    <w:rsid w:val="00773C6A"/>
    <w:rsid w:val="00782CED"/>
    <w:rsid w:val="00793B72"/>
    <w:rsid w:val="007F0A88"/>
    <w:rsid w:val="007F14CD"/>
    <w:rsid w:val="008003EF"/>
    <w:rsid w:val="0080773A"/>
    <w:rsid w:val="00812CF8"/>
    <w:rsid w:val="0089337E"/>
    <w:rsid w:val="008C65BD"/>
    <w:rsid w:val="008D1B24"/>
    <w:rsid w:val="009148BF"/>
    <w:rsid w:val="00915A86"/>
    <w:rsid w:val="00922A7B"/>
    <w:rsid w:val="00937ACA"/>
    <w:rsid w:val="009464F2"/>
    <w:rsid w:val="009E1B14"/>
    <w:rsid w:val="00A00AF7"/>
    <w:rsid w:val="00A13FE9"/>
    <w:rsid w:val="00AA5236"/>
    <w:rsid w:val="00AB2D22"/>
    <w:rsid w:val="00B011A3"/>
    <w:rsid w:val="00B50619"/>
    <w:rsid w:val="00BE5D64"/>
    <w:rsid w:val="00C01376"/>
    <w:rsid w:val="00C01F44"/>
    <w:rsid w:val="00C07645"/>
    <w:rsid w:val="00C16DED"/>
    <w:rsid w:val="00CD67F7"/>
    <w:rsid w:val="00CD6A8D"/>
    <w:rsid w:val="00D47218"/>
    <w:rsid w:val="00D60C3E"/>
    <w:rsid w:val="00DA1591"/>
    <w:rsid w:val="00DA5FF2"/>
    <w:rsid w:val="00DB29F2"/>
    <w:rsid w:val="00DD731D"/>
    <w:rsid w:val="00DE734C"/>
    <w:rsid w:val="00E1259C"/>
    <w:rsid w:val="00E17539"/>
    <w:rsid w:val="00ED76F5"/>
    <w:rsid w:val="00EE053B"/>
    <w:rsid w:val="00F4508B"/>
    <w:rsid w:val="00F45529"/>
    <w:rsid w:val="00F467CB"/>
    <w:rsid w:val="00F70FB0"/>
    <w:rsid w:val="00FB1C9F"/>
    <w:rsid w:val="00FC2B80"/>
    <w:rsid w:val="00FD7463"/>
    <w:rsid w:val="00FF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2817E"/>
  <w15:docId w15:val="{9415AE09-AC76-4FAF-B15D-B3E26E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9F2"/>
  </w:style>
  <w:style w:type="paragraph" w:styleId="Stopka">
    <w:name w:val="footer"/>
    <w:basedOn w:val="Normalny"/>
    <w:link w:val="StopkaZnak"/>
    <w:uiPriority w:val="99"/>
    <w:unhideWhenUsed/>
    <w:rsid w:val="00DB2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9F2"/>
  </w:style>
  <w:style w:type="table" w:styleId="Tabela-Siatka">
    <w:name w:val="Table Grid"/>
    <w:basedOn w:val="Standardowy"/>
    <w:uiPriority w:val="59"/>
    <w:rsid w:val="00DB2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2CF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07645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76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764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07645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C0137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013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13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13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13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89563-231B-4567-80BC-30372AB41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Consulting</dc:creator>
  <cp:lastModifiedBy>TeamKonsulting</cp:lastModifiedBy>
  <cp:revision>60</cp:revision>
  <cp:lastPrinted>2021-12-20T07:57:00Z</cp:lastPrinted>
  <dcterms:created xsi:type="dcterms:W3CDTF">2021-10-12T13:09:00Z</dcterms:created>
  <dcterms:modified xsi:type="dcterms:W3CDTF">2026-01-21T07:17:00Z</dcterms:modified>
</cp:coreProperties>
</file>